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8AD91" w14:textId="77777777" w:rsidR="00AD297A" w:rsidRPr="00C678EC" w:rsidRDefault="00AD297A" w:rsidP="00980599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55C5F61D" w14:textId="77777777" w:rsidR="004A4527" w:rsidRPr="002602EF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267F93A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BCC del Garda – Banca di Credito Cooperativo Colli Morenici del Garda Soc. Coop. </w:t>
      </w:r>
    </w:p>
    <w:p w14:paraId="0750FED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Sede Sociale </w:t>
      </w:r>
    </w:p>
    <w:p w14:paraId="494DFB70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Via Trieste n. 62 </w:t>
      </w:r>
    </w:p>
    <w:p w14:paraId="4FB3D665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215018 Montichiari (BS) </w:t>
      </w:r>
    </w:p>
    <w:p w14:paraId="79221B68" w14:textId="4134D14F" w:rsidR="00980599" w:rsidRPr="00C678EC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Indirizzo PEC </w:t>
      </w:r>
      <w:hyperlink r:id="rId11" w:history="1">
        <w:r w:rsidRPr="004B3691">
          <w:rPr>
            <w:rStyle w:val="Collegamentoipertestuale"/>
            <w:rFonts w:ascii="Arial" w:hAnsi="Arial" w:cs="Arial"/>
          </w:rPr>
          <w:t>uff.segreteriadirezione@pec.garda.bcc.it</w:t>
        </w:r>
      </w:hyperlink>
    </w:p>
    <w:p w14:paraId="64610DDF" w14:textId="77777777" w:rsidR="000E101F" w:rsidRPr="00C678EC" w:rsidRDefault="000E101F" w:rsidP="007D35F3">
      <w:pPr>
        <w:pStyle w:val="Corpotesto"/>
        <w:rPr>
          <w:rFonts w:ascii="Arial" w:hAnsi="Arial" w:cs="Arial"/>
          <w:b/>
        </w:rPr>
      </w:pPr>
    </w:p>
    <w:p w14:paraId="417A1F80" w14:textId="2CFFDBDD" w:rsidR="003B3842" w:rsidRPr="00C678EC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 xml:space="preserve">CANDIDATURA ALLA CARICA DI </w:t>
      </w:r>
      <w:r w:rsidR="00960C53">
        <w:rPr>
          <w:rFonts w:ascii="Arial" w:hAnsi="Arial" w:cs="Arial"/>
          <w:b/>
        </w:rPr>
        <w:t>SINDACO/SINDACO SUPPLENTE</w:t>
      </w:r>
    </w:p>
    <w:p w14:paraId="0EBC08DD" w14:textId="4FA11EB0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4A4527">
        <w:rPr>
          <w:rFonts w:ascii="Arial" w:hAnsi="Arial" w:cs="Arial"/>
        </w:rPr>
        <w:t>sottoscritto/a ………………………………, nato/a a …………………………... (…) il ………………………, residente in …………………………… (</w:t>
      </w:r>
      <w:r w:rsidR="003F2E93" w:rsidRPr="004A4527">
        <w:rPr>
          <w:rFonts w:ascii="Arial" w:hAnsi="Arial" w:cs="Arial"/>
        </w:rPr>
        <w:t>…</w:t>
      </w:r>
      <w:r w:rsidRPr="004A4527">
        <w:rPr>
          <w:rFonts w:ascii="Arial" w:hAnsi="Arial" w:cs="Arial"/>
        </w:rPr>
        <w:t xml:space="preserve">), Via </w:t>
      </w:r>
      <w:r w:rsidR="003F2E93" w:rsidRPr="004A4527">
        <w:rPr>
          <w:rFonts w:ascii="Arial" w:hAnsi="Arial" w:cs="Arial"/>
        </w:rPr>
        <w:t>…………………………………………,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>C</w:t>
      </w:r>
      <w:r w:rsidRPr="004A4527">
        <w:rPr>
          <w:rFonts w:ascii="Arial" w:hAnsi="Arial" w:cs="Arial"/>
        </w:rPr>
        <w:t>odice Fiscale ………………………………………, candidato</w:t>
      </w:r>
      <w:r w:rsidR="003F2E93" w:rsidRPr="004A4527">
        <w:rPr>
          <w:rFonts w:ascii="Arial" w:hAnsi="Arial" w:cs="Arial"/>
        </w:rPr>
        <w:t>/a</w:t>
      </w:r>
      <w:r w:rsidRPr="004A4527">
        <w:rPr>
          <w:rFonts w:ascii="Arial" w:hAnsi="Arial" w:cs="Arial"/>
        </w:rPr>
        <w:t xml:space="preserve"> alla carica di </w:t>
      </w:r>
      <w:r w:rsidR="00960C53">
        <w:rPr>
          <w:rFonts w:ascii="Arial" w:hAnsi="Arial" w:cs="Arial"/>
        </w:rPr>
        <w:t>Sindaco/Sindaco supplente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 xml:space="preserve">della Banca </w:t>
      </w:r>
      <w:r w:rsidR="004A4527" w:rsidRPr="004A4527">
        <w:rPr>
          <w:rFonts w:ascii="Arial" w:hAnsi="Arial" w:cs="Arial"/>
        </w:rPr>
        <w:t>BCC del Garda – Banca di Credito Cooperativo Colli Morenici del Garda Soc</w:t>
      </w:r>
      <w:r w:rsidR="004A4527">
        <w:rPr>
          <w:rFonts w:ascii="Arial" w:hAnsi="Arial" w:cs="Arial"/>
        </w:rPr>
        <w:t>ietà</w:t>
      </w:r>
      <w:r w:rsidR="004A4527" w:rsidRPr="004A4527">
        <w:rPr>
          <w:rFonts w:ascii="Arial" w:hAnsi="Arial" w:cs="Arial"/>
        </w:rPr>
        <w:t xml:space="preserve"> Coop</w:t>
      </w:r>
      <w:r w:rsidR="004A4527">
        <w:rPr>
          <w:rFonts w:ascii="Arial" w:hAnsi="Arial" w:cs="Arial"/>
        </w:rPr>
        <w:t>erativa</w:t>
      </w:r>
      <w:r w:rsidR="003F2E93" w:rsidRPr="004A4527">
        <w:rPr>
          <w:rFonts w:ascii="Arial" w:hAnsi="Arial" w:cs="Arial"/>
        </w:rPr>
        <w:t>, sotto la mia responsabilità</w:t>
      </w:r>
    </w:p>
    <w:p w14:paraId="07118BDD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678EC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DICHIARO</w:t>
      </w:r>
    </w:p>
    <w:p w14:paraId="5FFBE706" w14:textId="3EF0FA5B" w:rsidR="007D35F3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individuare nel Socio, Sig. </w:t>
      </w:r>
      <w:r w:rsidR="008A2A63" w:rsidRPr="00C678EC">
        <w:rPr>
          <w:rFonts w:ascii="Arial" w:hAnsi="Arial" w:cs="Arial"/>
        </w:rPr>
        <w:t>………………………………………</w:t>
      </w:r>
      <w:r w:rsidRPr="00C678EC">
        <w:rPr>
          <w:rFonts w:ascii="Arial" w:hAnsi="Arial" w:cs="Arial"/>
        </w:rPr>
        <w:t xml:space="preserve">, il Socio rappresentante </w:t>
      </w:r>
      <w:r w:rsidRPr="00960C53">
        <w:rPr>
          <w:rFonts w:ascii="Arial" w:hAnsi="Arial" w:cs="Arial"/>
        </w:rPr>
        <w:t xml:space="preserve">dell’elenco </w:t>
      </w:r>
      <w:r w:rsidR="00D00B02" w:rsidRPr="00960C53">
        <w:rPr>
          <w:rFonts w:ascii="Arial" w:hAnsi="Arial" w:cs="Arial"/>
        </w:rPr>
        <w:t>a cui appartiene la presente candidatura</w:t>
      </w:r>
      <w:r w:rsidRPr="00C678EC">
        <w:rPr>
          <w:rFonts w:ascii="Arial" w:hAnsi="Arial" w:cs="Arial"/>
        </w:rPr>
        <w:t>;</w:t>
      </w:r>
    </w:p>
    <w:p w14:paraId="5DDAAD57" w14:textId="1B8316FF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di non trovar</w:t>
      </w:r>
      <w:r w:rsidR="008A2A63" w:rsidRPr="00C678EC">
        <w:rPr>
          <w:rFonts w:ascii="Arial" w:hAnsi="Arial" w:cs="Arial"/>
        </w:rPr>
        <w:t>m</w:t>
      </w:r>
      <w:r w:rsidRPr="00C678EC">
        <w:rPr>
          <w:rFonts w:ascii="Arial" w:hAnsi="Arial" w:cs="Arial"/>
        </w:rPr>
        <w:t>i in alcuna situazione di ineleggibilità, decadenza o incompatibilità, nonché di possedere i requisiti prescritti</w:t>
      </w:r>
      <w:r w:rsidR="002737E1" w:rsidRPr="00C678EC">
        <w:rPr>
          <w:rFonts w:ascii="Arial" w:hAnsi="Arial" w:cs="Arial"/>
        </w:rPr>
        <w:t xml:space="preserve"> </w:t>
      </w:r>
      <w:r w:rsidR="002737E1" w:rsidRPr="00960C53">
        <w:rPr>
          <w:rFonts w:ascii="Arial" w:hAnsi="Arial" w:cs="Arial"/>
        </w:rPr>
        <w:t>dall’art. 2397, comma 2, del codice civile,</w:t>
      </w:r>
      <w:r w:rsidRPr="00C678EC">
        <w:rPr>
          <w:rFonts w:ascii="Arial" w:hAnsi="Arial" w:cs="Arial"/>
        </w:rPr>
        <w:t xml:space="preserve"> dal Decreto </w:t>
      </w:r>
      <w:r w:rsidR="002E4E69" w:rsidRPr="00C678EC">
        <w:rPr>
          <w:rFonts w:ascii="Arial" w:hAnsi="Arial" w:cs="Arial"/>
        </w:rPr>
        <w:t xml:space="preserve">del </w:t>
      </w:r>
      <w:r w:rsidR="00334262" w:rsidRPr="00C678EC">
        <w:rPr>
          <w:rFonts w:ascii="Arial" w:hAnsi="Arial" w:cs="Arial"/>
        </w:rPr>
        <w:t xml:space="preserve">Ministero dell’Economia e delle Finanze n. 169 del 23 novembre 2020 </w:t>
      </w:r>
      <w:r w:rsidRPr="00C678EC">
        <w:rPr>
          <w:rFonts w:ascii="Arial" w:hAnsi="Arial" w:cs="Arial"/>
        </w:rPr>
        <w:t xml:space="preserve">in materia di requisiti e criteri di idoneità ai sensi dell’art. 26 TUB </w:t>
      </w:r>
      <w:r w:rsidR="00AD297A" w:rsidRPr="00C678EC">
        <w:rPr>
          <w:rFonts w:ascii="Arial" w:hAnsi="Arial" w:cs="Arial"/>
        </w:rPr>
        <w:t xml:space="preserve">(di seguito anche il “Decreto”) </w:t>
      </w:r>
      <w:r w:rsidRPr="00C678EC">
        <w:rPr>
          <w:rFonts w:ascii="Arial" w:hAnsi="Arial" w:cs="Arial"/>
        </w:rPr>
        <w:t xml:space="preserve">e dallo Statuto </w:t>
      </w:r>
      <w:r w:rsidR="008E38AC" w:rsidRPr="00C678EC">
        <w:rPr>
          <w:rFonts w:ascii="Arial" w:hAnsi="Arial" w:cs="Arial"/>
        </w:rPr>
        <w:t xml:space="preserve">necessari </w:t>
      </w:r>
      <w:r w:rsidRPr="00C678EC">
        <w:rPr>
          <w:rFonts w:ascii="Arial" w:hAnsi="Arial" w:cs="Arial"/>
        </w:rPr>
        <w:t>per la carica per cui mi candido;</w:t>
      </w:r>
    </w:p>
    <w:p w14:paraId="537456FB" w14:textId="206505BE" w:rsidR="008A2A63" w:rsidRPr="00C678EC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essere consapevole </w:t>
      </w:r>
      <w:r w:rsidR="002737E1" w:rsidRPr="00C678EC">
        <w:rPr>
          <w:rFonts w:ascii="Arial" w:hAnsi="Arial" w:cs="Arial"/>
        </w:rPr>
        <w:t xml:space="preserve">dei contenuti della disciplina europea in tema di composizione degli organi aziendali </w:t>
      </w:r>
      <w:r w:rsidR="008E38AC" w:rsidRPr="00C678EC">
        <w:rPr>
          <w:rFonts w:ascii="Arial" w:hAnsi="Arial" w:cs="Arial"/>
        </w:rPr>
        <w:t>nelle banche</w:t>
      </w:r>
      <w:r w:rsidR="002737E1" w:rsidRPr="00C678EC">
        <w:rPr>
          <w:rFonts w:ascii="Arial" w:hAnsi="Arial" w:cs="Arial"/>
        </w:rPr>
        <w:t>, costituita principalmente dalla guida BCE (</w:t>
      </w:r>
      <w:r w:rsidR="00FC39D6" w:rsidRPr="00881805">
        <w:rPr>
          <w:rStyle w:val="Collegamentoipertestuale"/>
          <w:rFonts w:ascii="Arial" w:hAnsi="Arial" w:cs="Arial"/>
        </w:rPr>
        <w:t>https://www.bankingsupervision.europa.eu/ecb/pub/pdf/ssm.fit_and_proper_guide_update202112~d66f230eca.it.pdf</w:t>
      </w:r>
      <w:r w:rsidR="002737E1" w:rsidRPr="00C678EC">
        <w:rPr>
          <w:rFonts w:ascii="Arial" w:hAnsi="Arial" w:cs="Arial"/>
        </w:rPr>
        <w:t>) e dalle linee guida congiunte di EBA/ESMA (</w:t>
      </w:r>
      <w:bookmarkStart w:id="0" w:name="_Hlk92960535"/>
      <w:r w:rsidR="00473A2C" w:rsidRPr="00C678EC">
        <w:rPr>
          <w:rStyle w:val="Collegamentoipertestuale"/>
          <w:rFonts w:ascii="Arial" w:hAnsi="Arial" w:cs="Arial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C678EC">
        <w:rPr>
          <w:rFonts w:ascii="Arial" w:hAnsi="Arial" w:cs="Arial"/>
        </w:rPr>
        <w:t xml:space="preserve">), e </w:t>
      </w:r>
      <w:r w:rsidRPr="00C678EC">
        <w:rPr>
          <w:rFonts w:ascii="Arial" w:hAnsi="Arial" w:cs="Arial"/>
        </w:rPr>
        <w:t xml:space="preserve">che </w:t>
      </w:r>
      <w:r w:rsidR="00AD297A" w:rsidRPr="00C678EC">
        <w:rPr>
          <w:rFonts w:ascii="Arial" w:hAnsi="Arial" w:cs="Arial"/>
        </w:rPr>
        <w:t>i requisiti di idoneità previsti dal Decreto</w:t>
      </w:r>
      <w:r w:rsidRPr="00C678EC">
        <w:rPr>
          <w:rFonts w:ascii="Arial" w:hAnsi="Arial" w:cs="Arial"/>
        </w:rPr>
        <w:t xml:space="preserve"> e dallo Statuto verranno valutat</w:t>
      </w:r>
      <w:r w:rsidR="00AD297A" w:rsidRPr="00C678EC">
        <w:rPr>
          <w:rFonts w:ascii="Arial" w:hAnsi="Arial" w:cs="Arial"/>
        </w:rPr>
        <w:t>i</w:t>
      </w:r>
      <w:r w:rsidRPr="00C678EC">
        <w:rPr>
          <w:rFonts w:ascii="Arial" w:hAnsi="Arial" w:cs="Arial"/>
        </w:rPr>
        <w:t xml:space="preserve"> </w:t>
      </w:r>
      <w:r w:rsidR="002737E1" w:rsidRPr="00C678EC">
        <w:rPr>
          <w:rFonts w:ascii="Arial" w:hAnsi="Arial" w:cs="Arial"/>
        </w:rPr>
        <w:t xml:space="preserve">anche </w:t>
      </w:r>
      <w:r w:rsidRPr="00C678EC">
        <w:rPr>
          <w:rFonts w:ascii="Arial" w:hAnsi="Arial" w:cs="Arial"/>
        </w:rPr>
        <w:t xml:space="preserve">sulla base </w:t>
      </w:r>
      <w:r w:rsidR="002737E1" w:rsidRPr="00C678EC">
        <w:rPr>
          <w:rFonts w:ascii="Arial" w:hAnsi="Arial" w:cs="Arial"/>
        </w:rPr>
        <w:t>di tali</w:t>
      </w:r>
      <w:r w:rsidRPr="00C678EC">
        <w:rPr>
          <w:rFonts w:ascii="Arial" w:hAnsi="Arial" w:cs="Arial"/>
        </w:rPr>
        <w:t xml:space="preserve"> indicazioni dell’Organo di vigilanza;</w:t>
      </w:r>
    </w:p>
    <w:p w14:paraId="6FCB3F43" w14:textId="0F15EA70" w:rsidR="002737E1" w:rsidRPr="00C678EC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  <w:bCs/>
        </w:rPr>
        <w:t xml:space="preserve">di possedere sufficiente tempo da dedicare allo svolgimento dell’incarico anche tenuto conto delle cariche già assunte e delle necessità espresse </w:t>
      </w:r>
      <w:r w:rsidR="00AD297A" w:rsidRPr="00C678EC">
        <w:rPr>
          <w:rFonts w:ascii="Arial" w:hAnsi="Arial" w:cs="Arial"/>
          <w:bCs/>
        </w:rPr>
        <w:t xml:space="preserve">dal </w:t>
      </w:r>
      <w:r w:rsidR="00AD297A" w:rsidRPr="00960C53">
        <w:rPr>
          <w:rFonts w:ascii="Arial" w:hAnsi="Arial" w:cs="Arial"/>
          <w:bCs/>
        </w:rPr>
        <w:t>Collegio Sindacale</w:t>
      </w:r>
      <w:r w:rsidR="00AD297A" w:rsidRPr="00C678EC">
        <w:rPr>
          <w:rFonts w:ascii="Arial" w:hAnsi="Arial" w:cs="Arial"/>
          <w:bCs/>
        </w:rPr>
        <w:t xml:space="preserve"> della Banca</w:t>
      </w:r>
      <w:r w:rsidRPr="00C678EC">
        <w:rPr>
          <w:rFonts w:ascii="Arial" w:hAnsi="Arial" w:cs="Arial"/>
          <w:bCs/>
        </w:rPr>
        <w:t>;</w:t>
      </w:r>
    </w:p>
    <w:p w14:paraId="0309576A" w14:textId="00CF4639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l’accettazione preventiva dell’incarico, in caso di elezione;</w:t>
      </w:r>
    </w:p>
    <w:p w14:paraId="472F54CF" w14:textId="77777777" w:rsidR="007878FB" w:rsidRPr="00C678EC" w:rsidRDefault="007878FB" w:rsidP="007878FB">
      <w:pPr>
        <w:pStyle w:val="Corpotesto"/>
        <w:spacing w:before="120" w:line="276" w:lineRule="auto"/>
        <w:rPr>
          <w:rFonts w:ascii="Arial" w:hAnsi="Arial" w:cs="Arial"/>
        </w:rPr>
      </w:pPr>
    </w:p>
    <w:p w14:paraId="402D76B5" w14:textId="77777777" w:rsidR="008A2A63" w:rsidRPr="00C678EC" w:rsidRDefault="008A2A63" w:rsidP="008A2A6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MI IMPEGNO</w:t>
      </w:r>
    </w:p>
    <w:p w14:paraId="2B2FC589" w14:textId="28AAF2AB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 caso di elezione, ad adempiere ai doveri legati alla carica di </w:t>
      </w:r>
      <w:r w:rsidR="00960C53">
        <w:rPr>
          <w:rFonts w:ascii="Arial" w:hAnsi="Arial" w:cs="Arial"/>
          <w:sz w:val="20"/>
          <w:szCs w:val="20"/>
        </w:rPr>
        <w:t>Sindaco/Sindaco supplente</w:t>
      </w:r>
      <w:r w:rsidRPr="00C678EC">
        <w:rPr>
          <w:rFonts w:ascii="Arial" w:hAnsi="Arial" w:cs="Arial"/>
          <w:sz w:val="20"/>
          <w:szCs w:val="20"/>
        </w:rPr>
        <w:t xml:space="preserve"> con la diligenza e la professionalità richieste, nella consapevolezza delle conseguenti responsabilità;</w:t>
      </w:r>
    </w:p>
    <w:p w14:paraId="62B9F30E" w14:textId="63D61E49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in caso di elezione, ad adempiere, nel corso del mandato, all’obbligo di formazione permanente sancito dalla Capogruppo;</w:t>
      </w:r>
    </w:p>
    <w:p w14:paraId="12AE5B92" w14:textId="2854CBEF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lastRenderedPageBreak/>
        <w:t>in caso di elezione, a rinunciare alle cariche ricoperte in imprese o gruppi operanti nei mercati del credito, assicurativi e finanziari</w:t>
      </w:r>
      <w:r w:rsidR="008E38AC" w:rsidRPr="00C678EC">
        <w:rPr>
          <w:rFonts w:ascii="Arial" w:hAnsi="Arial" w:cs="Arial"/>
          <w:sz w:val="20"/>
          <w:szCs w:val="20"/>
        </w:rPr>
        <w:t>, ove applicabile la disciplina dell’interlocking di cui all’art. 36 D.L. 201/2011;</w:t>
      </w:r>
    </w:p>
    <w:p w14:paraId="45FBB0B4" w14:textId="31DFE958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73AC599C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i/>
          <w:sz w:val="20"/>
          <w:szCs w:val="20"/>
        </w:rPr>
        <w:t>curriculum vitae</w:t>
      </w:r>
      <w:r w:rsidRPr="00C678EC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 w:rsidRPr="00C678EC">
        <w:rPr>
          <w:rFonts w:ascii="Arial" w:hAnsi="Arial" w:cs="Arial"/>
          <w:sz w:val="20"/>
          <w:szCs w:val="20"/>
        </w:rPr>
        <w:t xml:space="preserve">unitamente ad una versione sintetica </w:t>
      </w:r>
      <w:r w:rsidRPr="00C678EC">
        <w:rPr>
          <w:rFonts w:ascii="Arial" w:hAnsi="Arial" w:cs="Arial"/>
          <w:sz w:val="20"/>
          <w:szCs w:val="20"/>
        </w:rPr>
        <w:t xml:space="preserve">di cui ne autorizzo l’affissione nella Sede Sociale </w:t>
      </w:r>
      <w:r w:rsidRPr="00C678EC">
        <w:rPr>
          <w:rFonts w:ascii="Arial" w:hAnsi="Arial" w:cs="Arial"/>
          <w:b/>
          <w:i/>
          <w:sz w:val="20"/>
          <w:szCs w:val="20"/>
        </w:rPr>
        <w:t>e nelle succursali / sedi distaccate</w:t>
      </w:r>
      <w:r w:rsidRPr="00C678EC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68170FDD" w14:textId="7B7C974C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960C53">
        <w:rPr>
          <w:rFonts w:ascii="Arial" w:hAnsi="Arial" w:cs="Arial"/>
          <w:sz w:val="20"/>
          <w:szCs w:val="20"/>
        </w:rPr>
        <w:t>.</w:t>
      </w:r>
    </w:p>
    <w:p w14:paraId="2914AAF4" w14:textId="77777777" w:rsidR="00570D29" w:rsidRPr="00C678EC" w:rsidRDefault="00570D29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405A11B9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73F96B48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CD7C475" w14:textId="77777777" w:rsidR="0065774E" w:rsidRPr="00C678EC" w:rsidRDefault="0065774E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6C98772C" w14:textId="75C52602" w:rsidR="0065774E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27500E0B" w14:textId="77777777" w:rsidR="00960C53" w:rsidRPr="00C678EC" w:rsidRDefault="00960C5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01C0097C" w14:textId="065EA921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p w14:paraId="02EBE51F" w14:textId="77777777" w:rsidR="00756F05" w:rsidRPr="00C678EC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EC18FBC" w14:textId="77777777" w:rsidR="00756F05" w:rsidRPr="00C678EC" w:rsidRDefault="00756F05" w:rsidP="00756F05">
      <w:pPr>
        <w:pStyle w:val="Corpotesto"/>
        <w:spacing w:before="120" w:line="276" w:lineRule="auto"/>
        <w:jc w:val="center"/>
        <w:rPr>
          <w:rFonts w:ascii="Arial" w:hAnsi="Arial" w:cs="Arial"/>
        </w:rPr>
      </w:pPr>
    </w:p>
    <w:sectPr w:rsidR="00756F05" w:rsidRPr="00C678EC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C3FEF" w14:textId="77777777" w:rsidR="00CC1408" w:rsidRDefault="00CC1408" w:rsidP="001E6B81">
      <w:pPr>
        <w:spacing w:after="0" w:line="240" w:lineRule="auto"/>
      </w:pPr>
      <w:r>
        <w:separator/>
      </w:r>
    </w:p>
  </w:endnote>
  <w:endnote w:type="continuationSeparator" w:id="0">
    <w:p w14:paraId="115CA167" w14:textId="77777777" w:rsidR="00CC1408" w:rsidRDefault="00CC1408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7538694"/>
      <w:docPartObj>
        <w:docPartGallery w:val="Page Numbers (Bottom of Page)"/>
        <w:docPartUnique/>
      </w:docPartObj>
    </w:sdtPr>
    <w:sdtEndPr/>
    <w:sdtContent>
      <w:p w14:paraId="46385252" w14:textId="10D6C6B6" w:rsidR="007878FB" w:rsidRDefault="007878F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8AC"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7878FB" w:rsidRDefault="007878F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967CD" w14:textId="77777777" w:rsidR="00CC1408" w:rsidRDefault="00CC1408" w:rsidP="001E6B81">
      <w:pPr>
        <w:spacing w:after="0" w:line="240" w:lineRule="auto"/>
      </w:pPr>
      <w:r>
        <w:separator/>
      </w:r>
    </w:p>
  </w:footnote>
  <w:footnote w:type="continuationSeparator" w:id="0">
    <w:p w14:paraId="5DC65538" w14:textId="77777777" w:rsidR="00CC1408" w:rsidRDefault="00CC1408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22471" w14:textId="4EEBDB12" w:rsidR="004E640B" w:rsidRPr="00C678EC" w:rsidRDefault="00F97844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All</w:t>
    </w:r>
    <w:r w:rsidR="00E638F0" w:rsidRPr="00C678EC">
      <w:rPr>
        <w:rFonts w:ascii="Arial" w:hAnsi="Arial" w:cs="Arial"/>
        <w:i/>
        <w:noProof/>
        <w:sz w:val="20"/>
        <w:szCs w:val="20"/>
      </w:rPr>
      <w:t>.4 – Modulo di dichiarazione del candidato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537F6"/>
    <w:rsid w:val="00062080"/>
    <w:rsid w:val="00090FB5"/>
    <w:rsid w:val="000A3906"/>
    <w:rsid w:val="000A7FAA"/>
    <w:rsid w:val="000B4C3F"/>
    <w:rsid w:val="000E101F"/>
    <w:rsid w:val="000E1C02"/>
    <w:rsid w:val="000E6FDD"/>
    <w:rsid w:val="000F2DA5"/>
    <w:rsid w:val="000F5763"/>
    <w:rsid w:val="001020EF"/>
    <w:rsid w:val="00110F71"/>
    <w:rsid w:val="00121B61"/>
    <w:rsid w:val="00133C74"/>
    <w:rsid w:val="0015709B"/>
    <w:rsid w:val="001D7B9A"/>
    <w:rsid w:val="001E6B81"/>
    <w:rsid w:val="0020335C"/>
    <w:rsid w:val="00224C16"/>
    <w:rsid w:val="0022601C"/>
    <w:rsid w:val="00231434"/>
    <w:rsid w:val="002328EE"/>
    <w:rsid w:val="00245C8B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1197"/>
    <w:rsid w:val="004336F4"/>
    <w:rsid w:val="004554E6"/>
    <w:rsid w:val="00461A6B"/>
    <w:rsid w:val="00473A2C"/>
    <w:rsid w:val="004A0222"/>
    <w:rsid w:val="004A4527"/>
    <w:rsid w:val="004E640B"/>
    <w:rsid w:val="0050177A"/>
    <w:rsid w:val="005259D7"/>
    <w:rsid w:val="00570D29"/>
    <w:rsid w:val="00572AF6"/>
    <w:rsid w:val="0058233D"/>
    <w:rsid w:val="005A7695"/>
    <w:rsid w:val="005D1253"/>
    <w:rsid w:val="005F7F6E"/>
    <w:rsid w:val="00643B86"/>
    <w:rsid w:val="0065774E"/>
    <w:rsid w:val="006924A0"/>
    <w:rsid w:val="006C7282"/>
    <w:rsid w:val="006E76B7"/>
    <w:rsid w:val="006F2A4C"/>
    <w:rsid w:val="00701339"/>
    <w:rsid w:val="00713C49"/>
    <w:rsid w:val="00756F05"/>
    <w:rsid w:val="00766D87"/>
    <w:rsid w:val="00772E30"/>
    <w:rsid w:val="00784FA5"/>
    <w:rsid w:val="007878FB"/>
    <w:rsid w:val="007A265F"/>
    <w:rsid w:val="007A5D16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607A8"/>
    <w:rsid w:val="00960C53"/>
    <w:rsid w:val="00972E96"/>
    <w:rsid w:val="00980599"/>
    <w:rsid w:val="009920EF"/>
    <w:rsid w:val="009C7D32"/>
    <w:rsid w:val="009D4FBA"/>
    <w:rsid w:val="00A10EAC"/>
    <w:rsid w:val="00A25234"/>
    <w:rsid w:val="00A258C3"/>
    <w:rsid w:val="00A513FC"/>
    <w:rsid w:val="00A53862"/>
    <w:rsid w:val="00A54F05"/>
    <w:rsid w:val="00A92F5B"/>
    <w:rsid w:val="00A96565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540AB"/>
    <w:rsid w:val="00B64B33"/>
    <w:rsid w:val="00B65F04"/>
    <w:rsid w:val="00BB072D"/>
    <w:rsid w:val="00BB1702"/>
    <w:rsid w:val="00BB7D6E"/>
    <w:rsid w:val="00BC28AE"/>
    <w:rsid w:val="00BC3D71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6879"/>
    <w:rsid w:val="00CC1408"/>
    <w:rsid w:val="00CE0836"/>
    <w:rsid w:val="00D00B02"/>
    <w:rsid w:val="00D02D9E"/>
    <w:rsid w:val="00D268A2"/>
    <w:rsid w:val="00D30747"/>
    <w:rsid w:val="00D30BF1"/>
    <w:rsid w:val="00D33412"/>
    <w:rsid w:val="00D33AB7"/>
    <w:rsid w:val="00D342AF"/>
    <w:rsid w:val="00D670D0"/>
    <w:rsid w:val="00D97098"/>
    <w:rsid w:val="00D97FF9"/>
    <w:rsid w:val="00DC1F01"/>
    <w:rsid w:val="00DD7E7B"/>
    <w:rsid w:val="00E222B9"/>
    <w:rsid w:val="00E638F0"/>
    <w:rsid w:val="00E820F3"/>
    <w:rsid w:val="00EA334C"/>
    <w:rsid w:val="00EF360E"/>
    <w:rsid w:val="00EF720D"/>
    <w:rsid w:val="00F435F3"/>
    <w:rsid w:val="00F62FFD"/>
    <w:rsid w:val="00F866F4"/>
    <w:rsid w:val="00F97844"/>
    <w:rsid w:val="00F97D24"/>
    <w:rsid w:val="00FA719B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ff.segreteriadirezione@pec.garda.bcc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19F2014-8AD9-415D-87CD-0D39E67617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C7EAB92-2214-4302-8D07-CC166FFC053D}">
  <ds:schemaRefs>
    <ds:schemaRef ds:uri="df9e429e-8c2e-4358-9833-93435c84949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520</TotalTime>
  <Pages>2</Pages>
  <Words>552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Fabrizia Di giovanni</cp:lastModifiedBy>
  <cp:revision>104</cp:revision>
  <cp:lastPrinted>2024-01-22T08:32:00Z</cp:lastPrinted>
  <dcterms:created xsi:type="dcterms:W3CDTF">2019-11-21T13:53:00Z</dcterms:created>
  <dcterms:modified xsi:type="dcterms:W3CDTF">2024-01-23T12:23:00Z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